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bd3c" w14:textId="b67bd3c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18/11/2019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24/11/2019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(18/11)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công dân- Địa điểm:  Trụ sở tiếp công dân của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Tòa nhà Quốc hội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20h00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mạc Chương trình Đại đoàn kết các dân tộc Việt Nam 2019- Địa điểm: Làng Văn hóa các dân tộc Việt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UBPL của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HTQT và các đơn vị liên quan về đoàn Đoàn Hàn Quốc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5 năm triển khai, thực hiện sắp xếp, đổi mới và phát triển, nâng cao hiệu quả hoạt động của công ty nông, lâm nghiệp- Địa điểm:  Phòng 201, Trung tâm Hội nghị quốc tế (35 Hùng Vương, Ba Đình, Hà Nội)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Thi đua Ban Cơ yếu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viêc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công tác của Phó Thủ tướng Trương Hòa Bình (tại Cà Mau)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(19/11)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 về CTCT 2019 &amp;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hiện trạng phát triển xã Hương An, huyện Quế Sơn, tỉnh Quảng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công tác của Phó Thủ tướng Trương Hòa Bình (tại Cà Mau)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(20/11)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Chào mừng ngày Nhà giáo Việt Nam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UBQL Vốn Nhà nước tại Doanh nghiệp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kỷ niệm Ngày Nhà giáo Việt Nam tại Trường ĐHNVHN và HVHCQG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BSCĐ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(21/11)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Vu CCVC về tiến độ CTCT 2019 &amp; KH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HTQT và đơn vị liên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11h00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xã giao Trưởng đại diện Quỹ dân số Liên Hợp quốc tại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8, Quốc hội khóa XIV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Cục Văn thư và Lưu trữ nhà nước- Địa điểm:  cơ quan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Cục Văn thư và Lưu trữ nhà nước- Địa điểm: cơ quan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Dự thảo Nghị quyết của Chính phủ về Kế hoạch thực hiện Nghị quyết số 36-NQ/TW (trụ sở Chính phủ)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(22/11)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sáng kiến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sản phẩm của Dự án 513 tỉnh Bình Phước và tỉnh Sóc Trăng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họp Ban Chỉ đạo Trung ương về cải cách chính sách tiền lương, bảo hiểm xã hội và ưu đãi người có công-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(23/11)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chính sách phát triển toàn diện trẻ em (tại Nhà Quốc hội)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