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f78d" w14:textId="1a3f78d">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30</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08/07/2019</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14/07/2019</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(08/07)</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quân chính toàn quân 6 tháng đầu năm 2019- Địa điểm:  Hội trường Bộ Quốc phòng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quân chính toàn quân 6 tháng đầu năm 2019- Địa điểm: Hội trường Bộ Quốc phòng</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UBPL của Quốc hội- Nội dung: Dự án luật sửa đổi, bổ sung Luật CBCC, Luật Viên chức (Vụ CCVC chuẩn bị, cùng dự)</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với Viện KHTCNN về Đề án của Ban Tôn giáo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Hội thảo xây dự Dự án Luật Thanh niên (sửa đổi) tại TP Hồ Chí Minh</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Hội thảo xây dự Dự án Luật Thanh niên (sửa đổi) tại TP Hồ Chí Minh</w:t>
            </w:r>
          </w:p>
        </w:tc>
      </w:tr>
      <w:tr>
        <w:tc>
          <w:tcPr>
            <w:tcW w:type="dxa"/>
            <w:vMerge w:val="restart"/>
            <w:vAlign w:val="center"/>
          </w:tcPr>
          <w:p>
            <w:pPr>
              <w:jc w:val="center"/>
            </w:pPr>
            <w:r>
              <w:rPr>
                <w:rFonts w:ascii="Times New Roman" w:hAnsi="Times New Roman" w:eastAsia="Times New Roman" w:cs="Times New Roman"/>
                <w:b w:val="true"/>
                <w:sz w:val="27"/>
              </w:rPr>
              <w:t>Thứ ba (09/07)</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Tiếp Bộ trưởng Bộ Nội vụ Lào- Địa điểm:  Trụ sở Bộ</w:t>
            </w:r>
            <w:r>
              <w:br/>
            </w:r>
            <w:r>
              <w:rPr>
                <w:rFonts w:ascii="Times New Roman" w:hAnsi="Times New Roman" w:eastAsia="Times New Roman" w:cs="Times New Roman"/>
                <w:b w:val="true"/>
                <w:sz w:val="27"/>
              </w:rPr>
              <w:t>10h30</w:t>
            </w:r>
            <w:r>
              <w:rPr>
                <w:rFonts w:ascii="Times New Roman" w:hAnsi="Times New Roman" w:eastAsia="Times New Roman" w:cs="Times New Roman"/>
                <w:sz w:val="27"/>
              </w:rPr>
              <w:t>: Dự Lễ ký kết Bản ghi nhớ giữ Trường ĐHNVHN và Vụ Đánh giá và Phát triển công chức, Bộ NV Lào- Địa điểm:  Trường ĐHNVHN</w:t>
            </w:r>
            <w:r>
              <w:br/>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 Địa điểm: Trụ sở Bộ</w:t>
            </w:r>
            <w:r>
              <w:rPr>
                <w:rFonts w:ascii="Times New Roman" w:hAnsi="Times New Roman" w:eastAsia="Times New Roman" w:cs="Times New Roman"/>
                <w:b w:val="true"/>
                <w:sz w:val="27"/>
              </w:rPr>
              <w:t>17h00</w:t>
            </w:r>
            <w:r>
              <w:rPr>
                <w:rFonts w:ascii="Times New Roman" w:hAnsi="Times New Roman" w:eastAsia="Times New Roman" w:cs="Times New Roman"/>
                <w:sz w:val="27"/>
              </w:rPr>
              <w:t>: Dự buổi tiếp của Thủ tướng Chính phủ Nguyễn Xuân Phúc với Đoàn công tác Bộ trưởng Bộ Nội vụ Lào- Địa điểm: Văn phòng Chính phủ</w:t>
            </w:r>
            <w:r>
              <w:rPr>
                <w:rFonts w:ascii="Times New Roman" w:hAnsi="Times New Roman" w:eastAsia="Times New Roman" w:cs="Times New Roman"/>
                <w:b w:val="true"/>
                <w:sz w:val="27"/>
              </w:rPr>
              <w:t>18h30</w:t>
            </w:r>
            <w:r>
              <w:rPr>
                <w:rFonts w:ascii="Times New Roman" w:hAnsi="Times New Roman" w:eastAsia="Times New Roman" w:cs="Times New Roman"/>
                <w:sz w:val="27"/>
              </w:rPr>
              <w:t>: Mời cơm Đoàn công tác Bộ Nội vụ Lào</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L/v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với UBGS Tài chính quốc gia</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các tỉnh phía Nam</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các tỉnh phía Nam</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10h30</w:t>
            </w:r>
            <w:r>
              <w:rPr>
                <w:rFonts w:ascii="Times New Roman" w:hAnsi="Times New Roman" w:eastAsia="Times New Roman" w:cs="Times New Roman"/>
                <w:sz w:val="27"/>
              </w:rPr>
              <w:t>: Dự Lễ ký thỏa thuận hợp tác với Bộ Nội vụ Lào (Trường ĐHNVHN)</w:t>
            </w:r>
          </w:p>
        </w:tc>
        <w:tc>
          <w:tcPr>
            <w:tcW w:type="dxa"/>
          </w:tcPr>
          <w:p/>
        </w:tc>
      </w:tr>
      <w:tr>
        <w:tc>
          <w:tcPr>
            <w:tcW w:type="dxa"/>
            <w:vMerge w:val="restart"/>
            <w:vAlign w:val="center"/>
          </w:tcPr>
          <w:p>
            <w:pPr>
              <w:jc w:val="center"/>
            </w:pPr>
            <w:r>
              <w:rPr>
                <w:rFonts w:ascii="Times New Roman" w:hAnsi="Times New Roman" w:eastAsia="Times New Roman" w:cs="Times New Roman"/>
                <w:b w:val="true"/>
                <w:sz w:val="27"/>
              </w:rPr>
              <w:t>Thứ tư (10/07)</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Hội thảo song phương Bộ Nội vụ Việt Nam - Lào-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Ban Tổ chức Trung ương- Địa điểm: Tại Ban TCTW</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L/v với Vụ CCVC về tiến độ xây dựng VBQPPL</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Vụ KHTC và các đơn vị liên quan về công tác Thống kê ngành Nội vụ</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UBPL của Quốc hội</w:t>
            </w:r>
          </w:p>
        </w:tc>
        <w:tc>
          <w:tcPr>
            <w:tcW w:type="dxa"/>
          </w:tcPr>
          <w:p>
            <w:r>
              <w:rPr>
                <w:rFonts w:ascii="Times New Roman" w:hAnsi="Times New Roman" w:eastAsia="Times New Roman" w:cs="Times New Roman"/>
                <w:b w:val="true"/>
                <w:sz w:val="27"/>
              </w:rPr>
              <w:t>14h30</w:t>
            </w:r>
            <w:r>
              <w:rPr>
                <w:rFonts w:ascii="Times New Roman" w:hAnsi="Times New Roman" w:eastAsia="Times New Roman" w:cs="Times New Roman"/>
                <w:sz w:val="27"/>
              </w:rPr>
              <w:t>: Làm việc với Ban sáng lập Quỹ Từ thiện Ngôi nhà xanh Việt Nam và Vụ TCPCP</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Sơ kết 6 tháng Hội đồng Khoa học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Địa điểm: Khánh Hòa</w:t>
            </w:r>
          </w:p>
        </w:tc>
      </w:tr>
      <w:tr>
        <w:tc>
          <w:tcPr>
            <w:tcW w:type="dxa"/>
            <w:vMerge w:val="restart"/>
            <w:vAlign w:val="center"/>
          </w:tcPr>
          <w:p>
            <w:pPr>
              <w:jc w:val="center"/>
            </w:pPr>
            <w:r>
              <w:rPr>
                <w:rFonts w:ascii="Times New Roman" w:hAnsi="Times New Roman" w:eastAsia="Times New Roman" w:cs="Times New Roman"/>
                <w:b w:val="true"/>
                <w:sz w:val="27"/>
              </w:rPr>
              <w:t>Thứ năm (11/07)</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Chi bộ- Địa điểm: Trụ sở Bộ</w:t>
            </w:r>
            <w:r>
              <w:rPr>
                <w:rFonts w:ascii="Times New Roman" w:hAnsi="Times New Roman" w:eastAsia="Times New Roman" w:cs="Times New Roman"/>
                <w:b w:val="true"/>
                <w:sz w:val="27"/>
              </w:rPr>
              <w:t>15h30</w:t>
            </w:r>
            <w:r>
              <w:rPr>
                <w:rFonts w:ascii="Times New Roman" w:hAnsi="Times New Roman" w:eastAsia="Times New Roman" w:cs="Times New Roman"/>
                <w:sz w:val="27"/>
              </w:rPr>
              <w:t>: Làm việc với LĐ Văn phòng Bộ về chuẩn bị Hội nghị sơ kết 6 tháng ngành Nội vụ-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tại Văn phòng Chính phủ (Vụ KHTC đăng ký, cùng dự)</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VPCP do PTT Trương Hòa Bình chủ trì</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buổi làm việc của Thủ tướng với Đài truyền hình Việt Nam tại Văn phòng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tại Văn phòng Chính phủ do Phó Thủ tướng Trương Hào Bình chủ trì về chức dan có thẩm quyền xử lý vi phạm hành chính trong lực lượng công an nhân dân- Địa điểm:  Văn phòng Chính phủ</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bàn sửa đổi Nghị định số 16/2015/NĐ-CP ngày 14 tháng 12 năm 2015 của Chính phủ quy định cơ chế tự chủ của đơn vị sự nghiệp công lập. Cuộc họp do Phó Thủ tướng Vương Đình Huệ chủ trì.- Địa điểm: Văn phòng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Hội nghị tập huấn Quy hoạch, Chiến ược phát triển ngành Nội vụ- Địa điểm:  tỉnh Khánh Hòa</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tập huấn Quy hoạch, Chiến ược phát triển ngành Nội vụ (tỉnh Khánh Hòa)</w:t>
            </w:r>
          </w:p>
        </w:tc>
      </w:tr>
      <w:tr>
        <w:tc>
          <w:tcPr>
            <w:tcW w:type="dxa"/>
            <w:vMerge w:val="restart"/>
            <w:vAlign w:val="center"/>
          </w:tcPr>
          <w:p>
            <w:pPr>
              <w:jc w:val="center"/>
            </w:pPr>
            <w:r>
              <w:rPr>
                <w:rFonts w:ascii="Times New Roman" w:hAnsi="Times New Roman" w:eastAsia="Times New Roman" w:cs="Times New Roman"/>
                <w:b w:val="true"/>
                <w:sz w:val="27"/>
              </w:rPr>
              <w:t>Thứ sáu (12/07)</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sơ kết trực tuyến ngành tài chính</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nghiệm thu Đề tài</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về sắp xếp các ĐVHC cấp xã của thành phố Hà Nội gđ 2019-2021 tại P2, tầng 2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cuộc họp về việc phê duyệt Đề án xây dựng chính sách hỗ trợ xã An toàn khu (ATK) tại VPCP</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bàn về Dự thảo Quyết định phê duyệt Đề án thí điểm tự chủ của Bệnh viện Bạch Mai, giai đoạn 2019-2021.- Địa điểm:  Văn phòng Chính phủ</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Hội nghị đề xuất giải pháp giảm nghèo cho hộ nghèo có thành viên thuộc đối tượng chính sách người có công</w:t>
            </w:r>
            <w:r>
              <w:br/>
            </w:r>
            <w:r>
              <w:rPr>
                <w:rFonts w:ascii="Times New Roman" w:hAnsi="Times New Roman" w:eastAsia="Times New Roman" w:cs="Times New Roman"/>
                <w:b w:val="true"/>
                <w:sz w:val="27"/>
              </w:rPr>
              <w:t>08h30</w:t>
            </w:r>
            <w:r>
              <w:rPr>
                <w:rFonts w:ascii="Times New Roman" w:hAnsi="Times New Roman" w:eastAsia="Times New Roman" w:cs="Times New Roman"/>
                <w:sz w:val="27"/>
              </w:rPr>
              <w:t>: Dự Hội nghị tập huấn Quy hoạch, Chiến ược phát triển ngành Nội vụ (tỉnh Khánh Hòa)</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webSettings.xml" Type="http://schemas.openxmlformats.org/officeDocument/2006/relationships/webSettings" Id="rId3"/><Relationship Target="settings.xml" Type="http://schemas.openxmlformats.org/officeDocument/2006/relationships/settings" Id="rId2"/><Relationship Target="styles.xml" Type="http://schemas.openxmlformats.org/officeDocument/2006/relationships/styles" Id="rId1"/><Relationship Target="theme/theme1.xml" Type="http://schemas.openxmlformats.org/officeDocument/2006/relationships/theme" Id="rId5"/><Relationship Target="fontTable.xml" Type="http://schemas.openxmlformats.org/officeDocument/2006/relationships/fontTable" Id="rId4"/></Relationships>
</file>

<file path=word/theme/theme1.xml><?xml version="1.0" encoding="utf-8"?>
<a:theme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2011-11-10T12:57:00Z</dcterms:created>
  <dc:creator>Gast</dc:creator>
  <cp:lastModifiedBy>phucvh2</cp:lastModifiedBy>
  <dcterms:modified xmlns:xsi="http://www.w3.org/2001/XMLSchema-instance" xsi:type="dcterms:W3CDTF">2019-06-26T11:02:00Z</dcterms:modified>
  <cp:revision>56</cp:revision>
</cp:coreProperties>
</file>