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A98" w:rsidRPr="004273C5" w:rsidRDefault="00AA3A98" w:rsidP="00AA3A98">
      <w:pPr>
        <w:spacing w:before="0" w:after="120"/>
        <w:jc w:val="right"/>
        <w:rPr>
          <w:color w:val="000000" w:themeColor="text1"/>
          <w:szCs w:val="28"/>
          <w:lang w:val="sv-SE"/>
        </w:rPr>
      </w:pPr>
      <w:r w:rsidRPr="004273C5">
        <w:rPr>
          <w:color w:val="000000" w:themeColor="text1"/>
          <w:szCs w:val="28"/>
          <w:lang w:val="sv-SE"/>
        </w:rPr>
        <w:t>Mẫu B1</w:t>
      </w:r>
    </w:p>
    <w:p w:rsidR="00AA3A98" w:rsidRPr="004273C5" w:rsidRDefault="00AA3A98" w:rsidP="00AA3A98">
      <w:pPr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6"/>
          <w:lang w:val="sv-SE"/>
        </w:rPr>
      </w:pPr>
      <w:r w:rsidRPr="004273C5">
        <w:rPr>
          <w:b/>
          <w:bCs/>
          <w:color w:val="000000" w:themeColor="text1"/>
          <w:sz w:val="26"/>
          <w:lang w:val="sv-SE"/>
        </w:rPr>
        <w:t>CỘNG HÒA XÃ HỘI CHỦ NGHĨA VIỆT NAM</w:t>
      </w:r>
    </w:p>
    <w:p w:rsidR="00AA3A98" w:rsidRPr="00C8006B" w:rsidRDefault="00AA3A98" w:rsidP="00AA3A98">
      <w:pPr>
        <w:tabs>
          <w:tab w:val="center" w:pos="4428"/>
          <w:tab w:val="right" w:pos="8856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</w:rPr>
      </w:pPr>
      <w:proofErr w:type="spellStart"/>
      <w:r w:rsidRPr="00C8006B">
        <w:rPr>
          <w:b/>
          <w:bCs/>
          <w:color w:val="000000" w:themeColor="text1"/>
        </w:rPr>
        <w:t>Độc</w:t>
      </w:r>
      <w:proofErr w:type="spellEnd"/>
      <w:r w:rsidRPr="00C8006B">
        <w:rPr>
          <w:b/>
          <w:bCs/>
          <w:color w:val="000000" w:themeColor="text1"/>
        </w:rPr>
        <w:t xml:space="preserve"> </w:t>
      </w:r>
      <w:proofErr w:type="spellStart"/>
      <w:r w:rsidRPr="00C8006B">
        <w:rPr>
          <w:b/>
          <w:bCs/>
          <w:color w:val="000000" w:themeColor="text1"/>
        </w:rPr>
        <w:t>lập</w:t>
      </w:r>
      <w:proofErr w:type="spellEnd"/>
      <w:r w:rsidRPr="00C8006B">
        <w:rPr>
          <w:b/>
          <w:bCs/>
          <w:color w:val="000000" w:themeColor="text1"/>
        </w:rPr>
        <w:t xml:space="preserve"> - </w:t>
      </w:r>
      <w:proofErr w:type="spellStart"/>
      <w:r w:rsidRPr="00C8006B">
        <w:rPr>
          <w:b/>
          <w:bCs/>
          <w:color w:val="000000" w:themeColor="text1"/>
        </w:rPr>
        <w:t>Tự</w:t>
      </w:r>
      <w:proofErr w:type="spellEnd"/>
      <w:r w:rsidRPr="00C8006B">
        <w:rPr>
          <w:b/>
          <w:bCs/>
          <w:color w:val="000000" w:themeColor="text1"/>
        </w:rPr>
        <w:t xml:space="preserve"> do - </w:t>
      </w:r>
      <w:proofErr w:type="spellStart"/>
      <w:r w:rsidRPr="00C8006B">
        <w:rPr>
          <w:b/>
          <w:bCs/>
          <w:color w:val="000000" w:themeColor="text1"/>
        </w:rPr>
        <w:t>Hạnh</w:t>
      </w:r>
      <w:proofErr w:type="spellEnd"/>
      <w:r w:rsidRPr="00C8006B">
        <w:rPr>
          <w:b/>
          <w:bCs/>
          <w:color w:val="000000" w:themeColor="text1"/>
        </w:rPr>
        <w:t xml:space="preserve"> </w:t>
      </w:r>
      <w:proofErr w:type="spellStart"/>
      <w:r w:rsidRPr="00C8006B">
        <w:rPr>
          <w:b/>
          <w:bCs/>
          <w:color w:val="000000" w:themeColor="text1"/>
        </w:rPr>
        <w:t>phúc</w:t>
      </w:r>
      <w:proofErr w:type="spellEnd"/>
    </w:p>
    <w:p w:rsidR="00AA3A98" w:rsidRPr="00C8006B" w:rsidRDefault="00AA3A98" w:rsidP="00AA3A98">
      <w:pPr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6"/>
          <w:vertAlign w:val="superscript"/>
        </w:rPr>
      </w:pPr>
      <w:r>
        <w:rPr>
          <w:noProof/>
          <w:color w:val="000000" w:themeColor="text1"/>
          <w:sz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50799</wp:posOffset>
                </wp:positionV>
                <wp:extent cx="2186940" cy="0"/>
                <wp:effectExtent l="0" t="0" r="2286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6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7B1B4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.45pt,4pt" to="310.6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"/>
            </w:pict>
          </mc:Fallback>
        </mc:AlternateConten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jc w:val="center"/>
        <w:rPr>
          <w:color w:val="000000" w:themeColor="text1"/>
          <w:sz w:val="26"/>
        </w:rPr>
      </w:pPr>
      <w:proofErr w:type="gramStart"/>
      <w:r w:rsidRPr="00C8006B">
        <w:rPr>
          <w:i/>
          <w:iCs/>
          <w:color w:val="000000" w:themeColor="text1"/>
        </w:rPr>
        <w:t>...</w:t>
      </w:r>
      <w:r w:rsidRPr="00C8006B">
        <w:rPr>
          <w:i/>
          <w:color w:val="000000" w:themeColor="text1"/>
          <w:vertAlign w:val="superscript"/>
        </w:rPr>
        <w:t>(</w:t>
      </w:r>
      <w:proofErr w:type="gramEnd"/>
      <w:r w:rsidRPr="00C8006B">
        <w:rPr>
          <w:i/>
          <w:color w:val="000000" w:themeColor="text1"/>
          <w:vertAlign w:val="superscript"/>
        </w:rPr>
        <w:t>1)</w:t>
      </w:r>
      <w:r w:rsidRPr="00C8006B">
        <w:rPr>
          <w:i/>
          <w:color w:val="000000" w:themeColor="text1"/>
        </w:rPr>
        <w:t>…</w:t>
      </w:r>
      <w:r w:rsidRPr="00C8006B">
        <w:rPr>
          <w:i/>
          <w:iCs/>
          <w:color w:val="000000" w:themeColor="text1"/>
        </w:rPr>
        <w:t xml:space="preserve">, </w:t>
      </w:r>
      <w:proofErr w:type="spellStart"/>
      <w:r w:rsidRPr="00C8006B">
        <w:rPr>
          <w:i/>
          <w:iCs/>
          <w:color w:val="000000" w:themeColor="text1"/>
          <w:szCs w:val="28"/>
        </w:rPr>
        <w:t>ngày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tháng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năm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Cs w:val="28"/>
        </w:rPr>
      </w:pP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Cs w:val="28"/>
        </w:rPr>
      </w:pPr>
    </w:p>
    <w:p w:rsidR="00AA3A98" w:rsidRPr="00C8006B" w:rsidRDefault="00AA3A98" w:rsidP="00AA3A98">
      <w:pPr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ĐĂNG KÝ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Hoạt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động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tín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ngưỡng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hằng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năm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hoặc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hoạt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động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tín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ngưỡng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bổ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sung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jc w:val="center"/>
        <w:rPr>
          <w:bCs/>
          <w:color w:val="000000" w:themeColor="text1"/>
          <w:szCs w:val="28"/>
          <w:vertAlign w:val="superscript"/>
        </w:rPr>
      </w:pPr>
      <w:r w:rsidRPr="00C8006B">
        <w:rPr>
          <w:bCs/>
          <w:color w:val="000000" w:themeColor="text1"/>
          <w:szCs w:val="28"/>
          <w:vertAlign w:val="superscript"/>
        </w:rPr>
        <w:t>________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Cs w:val="28"/>
        </w:rPr>
      </w:pPr>
    </w:p>
    <w:p w:rsidR="00AA3A98" w:rsidRPr="00C8006B" w:rsidRDefault="00AA3A98" w:rsidP="00AA3A98">
      <w:pPr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Kính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gửi</w:t>
      </w:r>
      <w:proofErr w:type="spellEnd"/>
      <w:r w:rsidRPr="00C8006B">
        <w:rPr>
          <w:iCs/>
          <w:color w:val="000000" w:themeColor="text1"/>
          <w:szCs w:val="28"/>
        </w:rPr>
        <w:t>: ………</w:t>
      </w:r>
      <w:proofErr w:type="gramStart"/>
      <w:r w:rsidRPr="00C8006B">
        <w:rPr>
          <w:iCs/>
          <w:color w:val="000000" w:themeColor="text1"/>
          <w:szCs w:val="28"/>
        </w:rPr>
        <w:t>.</w:t>
      </w:r>
      <w:r w:rsidRPr="00C8006B">
        <w:rPr>
          <w:iCs/>
          <w:color w:val="000000" w:themeColor="text1"/>
          <w:szCs w:val="28"/>
          <w:vertAlign w:val="superscript"/>
        </w:rPr>
        <w:t>(</w:t>
      </w:r>
      <w:proofErr w:type="gramEnd"/>
      <w:r w:rsidRPr="00C8006B">
        <w:rPr>
          <w:iCs/>
          <w:color w:val="000000" w:themeColor="text1"/>
          <w:szCs w:val="28"/>
          <w:vertAlign w:val="superscript"/>
        </w:rPr>
        <w:t>2)</w:t>
      </w:r>
      <w:r w:rsidRPr="00C8006B">
        <w:rPr>
          <w:iCs/>
          <w:color w:val="000000" w:themeColor="text1"/>
          <w:szCs w:val="28"/>
        </w:rPr>
        <w:t>……….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cơ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sở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tín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ngưỡng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chữ</w:t>
      </w:r>
      <w:proofErr w:type="spellEnd"/>
      <w:r w:rsidRPr="00C8006B">
        <w:rPr>
          <w:color w:val="000000" w:themeColor="text1"/>
          <w:szCs w:val="28"/>
        </w:rPr>
        <w:t xml:space="preserve"> in </w:t>
      </w:r>
      <w:proofErr w:type="spellStart"/>
      <w:r w:rsidRPr="00C8006B">
        <w:rPr>
          <w:color w:val="000000" w:themeColor="text1"/>
          <w:szCs w:val="28"/>
        </w:rPr>
        <w:t>hoa</w:t>
      </w:r>
      <w:proofErr w:type="spellEnd"/>
      <w:r w:rsidRPr="00C8006B">
        <w:rPr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:………...….…...……………………</w:t>
      </w:r>
      <w:proofErr w:type="gramEnd"/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Địa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chỉ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:…………………………………………………………..……….</w:t>
      </w:r>
      <w:proofErr w:type="gramEnd"/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Người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diện</w:t>
      </w:r>
      <w:proofErr w:type="spellEnd"/>
      <w:r w:rsidRPr="00C8006B">
        <w:rPr>
          <w:color w:val="000000" w:themeColor="text1"/>
          <w:szCs w:val="28"/>
        </w:rPr>
        <w:t xml:space="preserve"> </w:t>
      </w:r>
      <w:r w:rsidRPr="00C8006B">
        <w:rPr>
          <w:color w:val="000000" w:themeColor="text1"/>
          <w:szCs w:val="28"/>
          <w:vertAlign w:val="superscript"/>
        </w:rPr>
        <w:t>(3)</w:t>
      </w:r>
      <w:r w:rsidRPr="00C8006B">
        <w:rPr>
          <w:color w:val="000000" w:themeColor="text1"/>
          <w:szCs w:val="28"/>
        </w:rPr>
        <w:t xml:space="preserve">: 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Họ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và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:……………………………</w:t>
      </w:r>
      <w:proofErr w:type="gram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Năm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sinh</w:t>
      </w:r>
      <w:proofErr w:type="spellEnd"/>
      <w:proofErr w:type="gramStart"/>
      <w:r w:rsidRPr="00C8006B">
        <w:rPr>
          <w:color w:val="000000" w:themeColor="text1"/>
          <w:szCs w:val="28"/>
        </w:rPr>
        <w:t>:..</w:t>
      </w:r>
      <w:proofErr w:type="gramEnd"/>
      <w:r w:rsidRPr="00C8006B">
        <w:rPr>
          <w:iCs/>
          <w:color w:val="000000" w:themeColor="text1"/>
          <w:szCs w:val="28"/>
        </w:rPr>
        <w:t>………………..……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CMND/</w:t>
      </w: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hộ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chiếu</w:t>
      </w:r>
      <w:proofErr w:type="spellEnd"/>
      <w:r w:rsidRPr="00C8006B">
        <w:rPr>
          <w:color w:val="000000" w:themeColor="text1"/>
          <w:szCs w:val="28"/>
        </w:rPr>
        <w:t>/</w:t>
      </w: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định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danh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cá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nhân</w:t>
      </w:r>
      <w:proofErr w:type="spellEnd"/>
      <w:r w:rsidRPr="00C8006B">
        <w:rPr>
          <w:color w:val="000000" w:themeColor="text1"/>
          <w:szCs w:val="28"/>
        </w:rPr>
        <w:t>: …………………….…..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Ngày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cấp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:…………….…</w:t>
      </w:r>
      <w:proofErr w:type="spellStart"/>
      <w:proofErr w:type="gramEnd"/>
      <w:r w:rsidRPr="00C8006B">
        <w:rPr>
          <w:color w:val="000000" w:themeColor="text1"/>
          <w:szCs w:val="28"/>
        </w:rPr>
        <w:t>Nơi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cấp</w:t>
      </w:r>
      <w:proofErr w:type="spellEnd"/>
      <w:r w:rsidRPr="00C8006B">
        <w:rPr>
          <w:color w:val="000000" w:themeColor="text1"/>
          <w:szCs w:val="28"/>
        </w:rPr>
        <w:t>: ………………………………………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567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Đăng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ký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hoạt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động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tín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ngưỡng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gramStart"/>
      <w:r w:rsidRPr="00C8006B">
        <w:rPr>
          <w:b/>
          <w:bCs/>
          <w:color w:val="000000" w:themeColor="text1"/>
          <w:szCs w:val="28"/>
        </w:rPr>
        <w:t>…</w:t>
      </w:r>
      <w:r w:rsidRPr="00C8006B">
        <w:rPr>
          <w:b/>
          <w:bCs/>
          <w:color w:val="000000" w:themeColor="text1"/>
          <w:szCs w:val="28"/>
          <w:vertAlign w:val="superscript"/>
        </w:rPr>
        <w:t>(</w:t>
      </w:r>
      <w:proofErr w:type="gramEnd"/>
      <w:r w:rsidRPr="00C8006B">
        <w:rPr>
          <w:b/>
          <w:bCs/>
          <w:color w:val="000000" w:themeColor="text1"/>
          <w:szCs w:val="28"/>
          <w:vertAlign w:val="superscript"/>
        </w:rPr>
        <w:t>4)</w:t>
      </w:r>
      <w:r w:rsidRPr="00C8006B">
        <w:rPr>
          <w:b/>
          <w:bCs/>
          <w:color w:val="000000" w:themeColor="text1"/>
          <w:szCs w:val="28"/>
        </w:rPr>
        <w:t xml:space="preserve">… </w:t>
      </w:r>
      <w:proofErr w:type="spellStart"/>
      <w:r w:rsidRPr="00C8006B">
        <w:rPr>
          <w:b/>
          <w:bCs/>
          <w:color w:val="000000" w:themeColor="text1"/>
          <w:szCs w:val="28"/>
        </w:rPr>
        <w:t>với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các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nội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dung </w:t>
      </w:r>
      <w:proofErr w:type="spellStart"/>
      <w:r w:rsidRPr="00C8006B">
        <w:rPr>
          <w:b/>
          <w:bCs/>
          <w:color w:val="000000" w:themeColor="text1"/>
          <w:szCs w:val="28"/>
        </w:rPr>
        <w:t>sau</w:t>
      </w:r>
      <w:proofErr w:type="spellEnd"/>
      <w:r w:rsidRPr="00C8006B">
        <w:rPr>
          <w:b/>
          <w:bCs/>
          <w:color w:val="000000" w:themeColor="text1"/>
          <w:szCs w:val="28"/>
        </w:rPr>
        <w:t>: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720"/>
        <w:rPr>
          <w:color w:val="000000" w:themeColor="text1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31"/>
        <w:gridCol w:w="2046"/>
        <w:gridCol w:w="1461"/>
        <w:gridCol w:w="1463"/>
        <w:gridCol w:w="1315"/>
        <w:gridCol w:w="1231"/>
        <w:gridCol w:w="1105"/>
      </w:tblGrid>
      <w:tr w:rsidR="00AA3A98" w:rsidRPr="00C8006B" w:rsidTr="00E53EDD">
        <w:trPr>
          <w:trHeight w:val="1"/>
        </w:trPr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0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hoạt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động</w:t>
            </w:r>
            <w:proofErr w:type="spellEnd"/>
          </w:p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tín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ngưỡng</w:t>
            </w:r>
            <w:proofErr w:type="spellEnd"/>
          </w:p>
        </w:tc>
        <w:tc>
          <w:tcPr>
            <w:tcW w:w="7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dung</w:t>
            </w:r>
          </w:p>
        </w:tc>
        <w:tc>
          <w:tcPr>
            <w:tcW w:w="7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8006B">
              <w:rPr>
                <w:b/>
                <w:color w:val="000000" w:themeColor="text1"/>
                <w:sz w:val="24"/>
                <w:szCs w:val="24"/>
              </w:rPr>
              <w:t>Quy</w:t>
            </w:r>
            <w:proofErr w:type="spellEnd"/>
            <w:r w:rsidRPr="00C8006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color w:val="000000" w:themeColor="text1"/>
                <w:sz w:val="24"/>
                <w:szCs w:val="24"/>
              </w:rPr>
              <w:t>mô</w:t>
            </w:r>
            <w:proofErr w:type="spellEnd"/>
          </w:p>
        </w:tc>
        <w:tc>
          <w:tcPr>
            <w:tcW w:w="7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Thời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Địa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Ghi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chú</w:t>
            </w:r>
            <w:proofErr w:type="spellEnd"/>
          </w:p>
        </w:tc>
      </w:tr>
      <w:tr w:rsidR="00AA3A98" w:rsidRPr="00C8006B" w:rsidTr="00E53EDD">
        <w:trPr>
          <w:trHeight w:val="1"/>
        </w:trPr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8006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bookmarkStart w:id="0" w:name="_GoBack"/>
        <w:bookmarkEnd w:id="0"/>
      </w:tr>
      <w:tr w:rsidR="00AA3A98" w:rsidRPr="00C8006B" w:rsidTr="00E53EDD">
        <w:trPr>
          <w:trHeight w:val="1"/>
        </w:trPr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8006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AA3A98" w:rsidRPr="00C8006B" w:rsidTr="00E53EDD">
        <w:trPr>
          <w:trHeight w:val="1"/>
        </w:trPr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8006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AA3A98" w:rsidRPr="00C8006B" w:rsidTr="00E53EDD">
        <w:trPr>
          <w:trHeight w:val="1"/>
        </w:trPr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8006B">
              <w:rPr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0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AA3A98" w:rsidRPr="00C8006B" w:rsidTr="00E53EDD">
        <w:trPr>
          <w:trHeight w:val="1"/>
        </w:trPr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8006B">
              <w:rPr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10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:rsidR="00AA3A98" w:rsidRPr="00C8006B" w:rsidRDefault="00AA3A98" w:rsidP="00AA3A98">
      <w:pPr>
        <w:autoSpaceDE w:val="0"/>
        <w:autoSpaceDN w:val="0"/>
        <w:adjustRightInd w:val="0"/>
        <w:spacing w:before="0"/>
        <w:rPr>
          <w:color w:val="000000" w:themeColor="text1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103"/>
      </w:tblGrid>
      <w:tr w:rsidR="00AA3A98" w:rsidRPr="00C8006B" w:rsidTr="00E53EDD">
        <w:trPr>
          <w:trHeight w:val="1"/>
        </w:trPr>
        <w:tc>
          <w:tcPr>
            <w:tcW w:w="3969" w:type="dxa"/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i/>
                <w:iCs/>
                <w:color w:val="000000" w:themeColor="text1"/>
                <w:szCs w:val="28"/>
              </w:rPr>
            </w:pPr>
          </w:p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C8006B">
              <w:rPr>
                <w:b/>
                <w:bCs/>
                <w:color w:val="000000" w:themeColor="text1"/>
                <w:szCs w:val="28"/>
              </w:rPr>
              <w:t xml:space="preserve">NGƯỜI ĐẠI DIỆN </w:t>
            </w:r>
            <w:r w:rsidRPr="00C8006B">
              <w:rPr>
                <w:b/>
                <w:color w:val="000000" w:themeColor="text1"/>
                <w:szCs w:val="28"/>
                <w:vertAlign w:val="superscript"/>
              </w:rPr>
              <w:t>(3)</w:t>
            </w:r>
          </w:p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Cs w:val="28"/>
              </w:rPr>
            </w:pPr>
            <w:r w:rsidRPr="00C8006B">
              <w:rPr>
                <w:i/>
                <w:iCs/>
                <w:color w:val="000000" w:themeColor="text1"/>
                <w:szCs w:val="28"/>
              </w:rPr>
              <w:t>(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Ký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ghi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rõ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họ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tên</w:t>
            </w:r>
            <w:proofErr w:type="spellEnd"/>
            <w:r w:rsidRPr="00C8006B">
              <w:rPr>
                <w:color w:val="000000" w:themeColor="text1"/>
                <w:szCs w:val="28"/>
              </w:rPr>
              <w:t>)</w:t>
            </w:r>
          </w:p>
        </w:tc>
      </w:tr>
    </w:tbl>
    <w:p w:rsidR="00AA3A98" w:rsidRPr="00C8006B" w:rsidRDefault="00AA3A98" w:rsidP="00AA3A98">
      <w:pPr>
        <w:autoSpaceDE w:val="0"/>
        <w:autoSpaceDN w:val="0"/>
        <w:adjustRightInd w:val="0"/>
        <w:spacing w:before="0"/>
        <w:rPr>
          <w:color w:val="000000" w:themeColor="text1"/>
          <w:vertAlign w:val="superscript"/>
        </w:rPr>
      </w:pP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360"/>
        <w:rPr>
          <w:color w:val="000000" w:themeColor="text1"/>
          <w:sz w:val="24"/>
        </w:rPr>
      </w:pPr>
      <w:r w:rsidRPr="00C8006B">
        <w:rPr>
          <w:color w:val="000000" w:themeColor="text1"/>
          <w:sz w:val="24"/>
          <w:vertAlign w:val="superscript"/>
        </w:rPr>
        <w:t>(1)</w:t>
      </w:r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Địa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danh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nơi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có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cơ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sở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tín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ngưỡng</w:t>
      </w:r>
      <w:proofErr w:type="spellEnd"/>
      <w:r w:rsidRPr="00C8006B">
        <w:rPr>
          <w:color w:val="000000" w:themeColor="text1"/>
          <w:sz w:val="24"/>
        </w:rPr>
        <w:t>.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360"/>
        <w:rPr>
          <w:color w:val="000000" w:themeColor="text1"/>
          <w:sz w:val="24"/>
        </w:rPr>
      </w:pPr>
      <w:r w:rsidRPr="00C8006B">
        <w:rPr>
          <w:color w:val="000000" w:themeColor="text1"/>
          <w:sz w:val="24"/>
          <w:vertAlign w:val="superscript"/>
        </w:rPr>
        <w:t xml:space="preserve">(2) </w:t>
      </w:r>
      <w:proofErr w:type="spellStart"/>
      <w:r w:rsidRPr="00C8006B">
        <w:rPr>
          <w:color w:val="000000" w:themeColor="text1"/>
          <w:sz w:val="24"/>
        </w:rPr>
        <w:t>Ủy</w:t>
      </w:r>
      <w:proofErr w:type="spellEnd"/>
      <w:r w:rsidRPr="00C8006B">
        <w:rPr>
          <w:color w:val="000000" w:themeColor="text1"/>
          <w:sz w:val="24"/>
        </w:rPr>
        <w:t xml:space="preserve"> ban </w:t>
      </w:r>
      <w:proofErr w:type="spellStart"/>
      <w:r w:rsidRPr="00C8006B">
        <w:rPr>
          <w:color w:val="000000" w:themeColor="text1"/>
          <w:sz w:val="24"/>
        </w:rPr>
        <w:t>nhân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dân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cấp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xã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nơi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có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cơ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sở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tín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ngưỡng</w:t>
      </w:r>
      <w:proofErr w:type="spellEnd"/>
      <w:r w:rsidRPr="00C8006B">
        <w:rPr>
          <w:color w:val="000000" w:themeColor="text1"/>
          <w:sz w:val="24"/>
        </w:rPr>
        <w:t>.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360"/>
        <w:rPr>
          <w:color w:val="000000" w:themeColor="text1"/>
          <w:sz w:val="24"/>
        </w:rPr>
      </w:pPr>
      <w:r w:rsidRPr="00C8006B">
        <w:rPr>
          <w:color w:val="000000" w:themeColor="text1"/>
          <w:sz w:val="24"/>
          <w:vertAlign w:val="superscript"/>
        </w:rPr>
        <w:t>(3)</w:t>
      </w:r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Trường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hợp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cơ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sở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tín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ngưỡng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có</w:t>
      </w:r>
      <w:proofErr w:type="spellEnd"/>
      <w:r w:rsidRPr="00C8006B">
        <w:rPr>
          <w:color w:val="000000" w:themeColor="text1"/>
          <w:sz w:val="24"/>
        </w:rPr>
        <w:t xml:space="preserve"> ban </w:t>
      </w:r>
      <w:proofErr w:type="spellStart"/>
      <w:r w:rsidRPr="00C8006B">
        <w:rPr>
          <w:color w:val="000000" w:themeColor="text1"/>
          <w:sz w:val="24"/>
        </w:rPr>
        <w:t>quản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lý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thì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người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thay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mặt</w:t>
      </w:r>
      <w:proofErr w:type="spellEnd"/>
      <w:r w:rsidRPr="00C8006B">
        <w:rPr>
          <w:color w:val="000000" w:themeColor="text1"/>
          <w:sz w:val="24"/>
        </w:rPr>
        <w:t xml:space="preserve"> ban </w:t>
      </w:r>
      <w:proofErr w:type="spellStart"/>
      <w:r w:rsidRPr="00C8006B">
        <w:rPr>
          <w:color w:val="000000" w:themeColor="text1"/>
          <w:sz w:val="24"/>
        </w:rPr>
        <w:t>quản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lý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ký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bản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đăng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ký</w:t>
      </w:r>
      <w:proofErr w:type="spellEnd"/>
      <w:r w:rsidRPr="00C8006B">
        <w:rPr>
          <w:color w:val="000000" w:themeColor="text1"/>
          <w:sz w:val="24"/>
        </w:rPr>
        <w:t>.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360"/>
        <w:rPr>
          <w:color w:val="000000" w:themeColor="text1"/>
          <w:sz w:val="24"/>
        </w:rPr>
      </w:pPr>
      <w:r w:rsidRPr="00C8006B">
        <w:rPr>
          <w:color w:val="000000" w:themeColor="text1"/>
          <w:sz w:val="24"/>
          <w:vertAlign w:val="superscript"/>
        </w:rPr>
        <w:t xml:space="preserve">(4) </w:t>
      </w:r>
      <w:proofErr w:type="spellStart"/>
      <w:r w:rsidRPr="00C8006B">
        <w:rPr>
          <w:color w:val="000000" w:themeColor="text1"/>
          <w:sz w:val="24"/>
        </w:rPr>
        <w:t>Hoạt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động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tín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ngưỡng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hằng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năm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hoặc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hoạt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động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tín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ngưỡng</w:t>
      </w:r>
      <w:proofErr w:type="spellEnd"/>
      <w:r w:rsidRPr="00C8006B">
        <w:rPr>
          <w:color w:val="000000" w:themeColor="text1"/>
          <w:sz w:val="24"/>
        </w:rPr>
        <w:t xml:space="preserve"> </w:t>
      </w:r>
      <w:proofErr w:type="spellStart"/>
      <w:r w:rsidRPr="00C8006B">
        <w:rPr>
          <w:color w:val="000000" w:themeColor="text1"/>
          <w:sz w:val="24"/>
        </w:rPr>
        <w:t>bổ</w:t>
      </w:r>
      <w:proofErr w:type="spellEnd"/>
      <w:r w:rsidRPr="00C8006B">
        <w:rPr>
          <w:color w:val="000000" w:themeColor="text1"/>
          <w:sz w:val="24"/>
        </w:rPr>
        <w:t xml:space="preserve"> sung.</w:t>
      </w:r>
    </w:p>
    <w:p w:rsidR="00AA3A98" w:rsidRDefault="00AA3A98" w:rsidP="00AA3A98">
      <w:pPr>
        <w:autoSpaceDE w:val="0"/>
        <w:autoSpaceDN w:val="0"/>
        <w:adjustRightInd w:val="0"/>
        <w:spacing w:before="0" w:after="120"/>
        <w:ind w:firstLine="360"/>
        <w:rPr>
          <w:color w:val="000000" w:themeColor="text1"/>
          <w:sz w:val="24"/>
        </w:rPr>
      </w:pPr>
    </w:p>
    <w:p w:rsidR="00AA3A98" w:rsidRDefault="00AA3A98" w:rsidP="00AA3A98">
      <w:pPr>
        <w:autoSpaceDE w:val="0"/>
        <w:autoSpaceDN w:val="0"/>
        <w:adjustRightInd w:val="0"/>
        <w:spacing w:before="0" w:after="120"/>
        <w:ind w:firstLine="360"/>
        <w:rPr>
          <w:color w:val="000000" w:themeColor="text1"/>
          <w:sz w:val="24"/>
        </w:rPr>
      </w:pPr>
    </w:p>
    <w:p w:rsidR="00E33A5D" w:rsidRDefault="00E33A5D"/>
    <w:sectPr w:rsidR="00E33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98"/>
    <w:rsid w:val="00AA3A98"/>
    <w:rsid w:val="00E3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59910-3082-41FD-A6B4-F3C49E46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A9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2018-04-12T02:41:00Z</dcterms:created>
  <dcterms:modified xsi:type="dcterms:W3CDTF">2018-04-12T02:41:00Z</dcterms:modified>
</cp:coreProperties>
</file>