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148" w14:textId="8968148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09/03/2020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15/03/2020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(09/03)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CCVC về kế hoạch sơ kết ĐA thí điểm tuyển chọn lãnh đạo, quản lý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KHTC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CCHC về Chỉ số CCHC 2019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Kiểm toán Nhà nước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Viện Khoa học tổ chức nhà nước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họp với Vụ ĐTBD CBCCVC- Địa điểm: Trụ sở Bộ Nội vụ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(10/03)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thẩm định chỉ số CCHC 2019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dự thảo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Quốc gia chương trình MTQG- Địa điểm: Trụ sở Chính phủ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(11/03)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triển khai, quán triệt văn bản của Bộ Chính trị- Địa điểm:  Hội trường Bộ Công 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dự thảo các Nghị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dự thảo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Chỉ đạo đổi mới và phát triển doanh nghiệp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(12/03)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lần thứ 43 của UBTV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dự thảo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tai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(13/03)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dự thảo các Nghị định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Vụ CCVC về nội dung dự thảo các Nghị định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CC976-073E-4AD8-B1FD-1D5A4C33D94D}"/>
</file>

<file path=customXml/itemProps2.xml><?xml version="1.0" encoding="utf-8"?>
<ds:datastoreItem xmlns:ds="http://schemas.openxmlformats.org/officeDocument/2006/customXml" ds:itemID="{0ADCD70C-18C2-4D84-A3B4-255863FB877A}"/>
</file>

<file path=customXml/itemProps3.xml><?xml version="1.0" encoding="utf-8"?>
<ds:datastoreItem xmlns:ds="http://schemas.openxmlformats.org/officeDocument/2006/customXml" ds:itemID="{A44CD631-570F-4185-8EA3-FCF69DEBFCDB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