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3c0f" w14:textId="b103c0f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20/06/2022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26/06/2022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(20/06)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báo và gặp mặt Báo chí nhân ngày Báo chí cách mạng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Ủy ban Thường vụ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Ủy ban Thường vụ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"Chiến lược xây dựng và hoàn thiện Nhà nước pháp quyền XHCN Việt Nam đến năm 2030, định hướng đến năm 2045"- Địa điểm:  tỉnh Bình Dương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Bình Dương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(21/06)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tại hòn Sơn Trà con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Đoàn Giám sát của UBTVQH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Thành phố Đà Nẵng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Đồng Nai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(22/06)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thành phố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quán triệt và triển khai thực hiện NQ số 15 tại TU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Thành phố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công tác Ban Chỉ đạo TW6 do Đ/c Trương Thị Mai, UVBCT, Trưởng ban TCTW trưởng đoàn làm việc với BTV Tỉnh ủy Đồng Nai- Địa điểm:  Tỉnh ủy Đồng Nai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công tác Ban Chỉ đạo TW6 do Đ/c Trương Thị Mai, UVBCT, Trưởng ban TCTW trưởng đoàn làm việc với BTV Thành phố Hồ Chí Minh- Địa điểm: Thành ủy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(23/06)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thực tế tại thành phố Thủ Đức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35 của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Hội thảo khoa học Quốc gia  "Đổi mới phương thức lãnh đạo của Đảng đối với hoạt đông của Hệ thống Chính trị - những vấn đề lý luận và thực tiễn"- Địa điểm:  Hội trường Thành ủy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Đồng Nai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Trung ương đi công tác tại Nam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Trung ương đi công tác tại Nam Định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(24/06)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công tác 6 tháng đầu năm và triển khai nhiệm vụ công tác 6 tháng cuối năm 2022 của ngành Quản lý nhà nước về tín ngưỡng, tôn giáo- Địa điểm:  Tỉnh Đồng Nai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của Bộ Chính trị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Đồng chủ trì Hội nghị sơ kết 6 tháng đầu năm 2022 của ngành QLNN về tôn giáo, tín ngưỡng- Địa điểm:  Hội trường Tỉnh ủy Đồng Nai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góp ý kiến đối với 02 dự thảo Nghị định về triển khai Luật tín ngưỡng, tôn giáo- Địa điểm: Hội trường Tỉnh ủy Đồng Nai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Trung ương đi công tác tại Thanh Hóa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Trung ương đi công tác tại Thanh Hóa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DD7A4-47D7-4ACA-9B5A-A46E51DE3223}"/>
</file>

<file path=customXml/itemProps2.xml><?xml version="1.0" encoding="utf-8"?>
<ds:datastoreItem xmlns:ds="http://schemas.openxmlformats.org/officeDocument/2006/customXml" ds:itemID="{A4FC1B4F-A73B-4CF4-90EF-E9E384085027}"/>
</file>

<file path=customXml/itemProps3.xml><?xml version="1.0" encoding="utf-8"?>
<ds:datastoreItem xmlns:ds="http://schemas.openxmlformats.org/officeDocument/2006/customXml" ds:itemID="{061E881B-393E-477C-B5FD-2F07ED81161E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